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C11F2">
      <w:pPr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</w:p>
    <w:p w14:paraId="7F530898">
      <w:pPr>
        <w:snapToGrid w:val="0"/>
        <w:rPr>
          <w:rFonts w:ascii="黑体" w:hAnsi="黑体" w:eastAsia="黑体" w:cs="黑体"/>
          <w:sz w:val="32"/>
          <w:szCs w:val="32"/>
          <w:shd w:val="clear" w:color="auto" w:fill="FFFFFF"/>
        </w:rPr>
      </w:pPr>
    </w:p>
    <w:p w14:paraId="46DBEE1F">
      <w:pPr>
        <w:snapToGrid w:val="0"/>
        <w:jc w:val="center"/>
        <w:rPr>
          <w:rFonts w:hint="eastAsia" w:ascii="方正小标宋简体" w:eastAsia="方正小标宋简体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eastAsia="方正小标宋简体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年度高校思想政治工作质量提升综合改革与精品建设拟推荐</w:t>
      </w:r>
      <w:r>
        <w:rPr>
          <w:rFonts w:hint="eastAsia" w:ascii="方正小标宋简体" w:eastAsia="方正小标宋简体"/>
          <w:sz w:val="44"/>
          <w:szCs w:val="44"/>
          <w:shd w:val="clear" w:color="auto" w:fill="FFFFFF"/>
          <w:lang w:val="en-US" w:eastAsia="zh-CN"/>
        </w:rPr>
        <w:t>名单</w:t>
      </w:r>
    </w:p>
    <w:p w14:paraId="3B981472">
      <w:pPr>
        <w:rPr>
          <w:rFonts w:ascii="方正小标宋简体" w:eastAsia="方正小标宋简体"/>
          <w:sz w:val="32"/>
          <w:szCs w:val="32"/>
          <w:shd w:val="clear" w:color="auto" w:fill="FFFFFF"/>
        </w:rPr>
      </w:pPr>
      <w:r>
        <w:rPr>
          <w:rFonts w:hint="eastAsia" w:ascii="方正小标宋简体" w:eastAsia="方正小标宋简体"/>
          <w:sz w:val="32"/>
          <w:szCs w:val="32"/>
          <w:shd w:val="clear" w:color="auto" w:fill="FFFFFF"/>
        </w:rPr>
        <w:t xml:space="preserve"> </w:t>
      </w:r>
    </w:p>
    <w:tbl>
      <w:tblPr>
        <w:tblStyle w:val="6"/>
        <w:tblW w:w="8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6"/>
        <w:gridCol w:w="6020"/>
      </w:tblGrid>
      <w:tr w14:paraId="17D77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1F99">
            <w:pPr>
              <w:snapToGrid w:val="0"/>
              <w:jc w:val="center"/>
              <w:rPr>
                <w:rFonts w:ascii="黑体" w:hAnsi="黑体" w:eastAsia="黑体"/>
                <w:shd w:val="clear" w:color="auto" w:fill="FFFFFF"/>
              </w:rPr>
            </w:pPr>
            <w:r>
              <w:rPr>
                <w:rFonts w:hint="eastAsia" w:ascii="黑体" w:hAnsi="黑体" w:eastAsia="黑体"/>
                <w:shd w:val="clear" w:color="auto" w:fill="FFFFFF"/>
              </w:rPr>
              <w:t>申报类别</w:t>
            </w: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3880B">
            <w:pPr>
              <w:snapToGrid w:val="0"/>
              <w:jc w:val="center"/>
              <w:rPr>
                <w:rFonts w:hint="default" w:ascii="黑体" w:hAnsi="黑体" w:eastAsia="黑体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/>
                <w:shd w:val="clear" w:color="auto" w:fill="FFFFFF"/>
              </w:rPr>
              <w:t>项目名称</w:t>
            </w:r>
            <w:r>
              <w:rPr>
                <w:rFonts w:hint="eastAsia" w:ascii="黑体" w:hAnsi="黑体" w:eastAsia="黑体"/>
                <w:shd w:val="clear" w:color="auto" w:fill="FFFFFF"/>
                <w:lang w:val="en-US" w:eastAsia="zh-CN"/>
              </w:rPr>
              <w:t>/项目负责人</w:t>
            </w:r>
          </w:p>
        </w:tc>
      </w:tr>
      <w:tr w14:paraId="61696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50879">
            <w:pPr>
              <w:snapToGrid w:val="0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hAnsi="仿宋_GB2312" w:cs="仿宋_GB2312"/>
                <w:bCs/>
                <w:sz w:val="24"/>
                <w:szCs w:val="24"/>
              </w:rPr>
              <w:t>高校思想政治工作精品项目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>文化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育人）</w:t>
            </w: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2FD3E">
            <w:pPr>
              <w:snapToGrid w:val="0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“歌”以咏志，逐光而行——“三支歌”典范教育30年探索与实践</w:t>
            </w:r>
          </w:p>
        </w:tc>
      </w:tr>
      <w:tr w14:paraId="739CA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EA9CD">
            <w:pPr>
              <w:snapToGrid w:val="0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高校场馆育人作用开发</w:t>
            </w: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85C02">
            <w:pPr>
              <w:snapToGrid w:val="0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“数智引领 沉浸体验”型场馆育人功能开发与实践</w:t>
            </w:r>
          </w:p>
        </w:tc>
      </w:tr>
      <w:tr w14:paraId="6147D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5A61F">
            <w:pPr>
              <w:snapToGrid w:val="0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高校思想政治工作案例</w:t>
            </w: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C8F89">
            <w:pPr>
              <w:snapToGrid w:val="0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 xml:space="preserve">坚持“四融入·五构建”   全面加强大学生廉洁教育 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——新时代伟大变革融入高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校廉洁教育的创新实践</w:t>
            </w:r>
          </w:p>
        </w:tc>
      </w:tr>
      <w:tr w14:paraId="4FD3B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EB727">
            <w:pPr>
              <w:snapToGrid w:val="0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高校思想政治工作中青年骨干</w:t>
            </w: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001E7">
            <w:pPr>
              <w:snapToGrid w:val="0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>韩  平</w:t>
            </w:r>
          </w:p>
        </w:tc>
      </w:tr>
      <w:tr w14:paraId="20BD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E3EE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高校思想政治教育名师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>网络教育名师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3E3FA">
            <w:pPr>
              <w:snapToGrid w:val="0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>唐佳海</w:t>
            </w:r>
          </w:p>
        </w:tc>
      </w:tr>
    </w:tbl>
    <w:p w14:paraId="7559E082">
      <w:pPr>
        <w:ind w:right="2400" w:rightChars="800"/>
        <w:rPr>
          <w:rFonts w:ascii="仿宋_GB2312" w:hAnsi="华文仿宋" w:cs="华文仿宋"/>
          <w:color w:val="000000"/>
          <w:sz w:val="32"/>
          <w:szCs w:val="32"/>
        </w:rPr>
      </w:pPr>
    </w:p>
    <w:p w14:paraId="75D50069"/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mOWY3NjkxZmU3OWIwODY0OTJjNzYyYTQyZTAzODYifQ=="/>
  </w:docVars>
  <w:rsids>
    <w:rsidRoot w:val="000C182D"/>
    <w:rsid w:val="000C182D"/>
    <w:rsid w:val="00846E30"/>
    <w:rsid w:val="00991FC6"/>
    <w:rsid w:val="09E76B80"/>
    <w:rsid w:val="0B817A8F"/>
    <w:rsid w:val="0CF357E6"/>
    <w:rsid w:val="19FB2A6A"/>
    <w:rsid w:val="23C33050"/>
    <w:rsid w:val="2C5D65F6"/>
    <w:rsid w:val="328D39B0"/>
    <w:rsid w:val="372B4691"/>
    <w:rsid w:val="3C3025F0"/>
    <w:rsid w:val="3F0B728B"/>
    <w:rsid w:val="3FBD424E"/>
    <w:rsid w:val="41127B71"/>
    <w:rsid w:val="4BA61EE2"/>
    <w:rsid w:val="6141777F"/>
    <w:rsid w:val="65923D78"/>
    <w:rsid w:val="662461C5"/>
    <w:rsid w:val="72BB6AB1"/>
    <w:rsid w:val="73A87647"/>
    <w:rsid w:val="790A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7"/>
    <w:link w:val="3"/>
    <w:qFormat/>
    <w:uiPriority w:val="0"/>
    <w:rPr>
      <w:rFonts w:ascii="Calibri" w:hAnsi="Calibri" w:eastAsia="仿宋_GB2312" w:cs="Times New Roman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="Calibri" w:hAnsi="Calibri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210</Characters>
  <Lines>1</Lines>
  <Paragraphs>1</Paragraphs>
  <TotalTime>949</TotalTime>
  <ScaleCrop>false</ScaleCrop>
  <LinksUpToDate>false</LinksUpToDate>
  <CharactersWithSpaces>214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2023-09-08T07:40:00Z</dcterms:created>
  <dc:creator>15462</dc:creator>
  <cp:lastModifiedBy>曹文星</cp:lastModifiedBy>
  <dcterms:modified xsi:type="dcterms:W3CDTF">2026-03-05T03:47:46Z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9085E434123F403C8BFF4AA224E3468C_13</vt:lpwstr>
  </property>
  <property fmtid="{D5CDD505-2E9C-101B-9397-08002B2CF9AE}" pid="4" name="KSOTemplateDocerSaveRecord">
    <vt:lpwstr>eyJoZGlkIjoiYTU3NGIzNDQ0MTcxNmMyNDdjNDQ0N2QxYzQ2N2NiMTYiLCJ1c2VySWQiOiIxNjE0MDU0NjQ3In0=</vt:lpwstr>
  </property>
</Properties>
</file>